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5C30D" w14:textId="5A5BB1A9" w:rsidR="00625C1D" w:rsidRDefault="00762559" w:rsidP="00625C1D">
      <w:pPr>
        <w:pStyle w:val="NormalWeb"/>
        <w:spacing w:before="0" w:beforeAutospacing="0" w:after="0" w:afterAutospacing="0"/>
        <w:rPr>
          <w:rFonts w:asciiTheme="minorHAnsi" w:hAnsiTheme="minorHAnsi" w:cstheme="minorHAnsi"/>
          <w:color w:val="0E101A"/>
        </w:rPr>
      </w:pPr>
      <w:r>
        <w:rPr>
          <w:rFonts w:ascii="Myriad Pro" w:hAnsi="Myriad Pro"/>
          <w:noProof/>
        </w:rPr>
        <mc:AlternateContent>
          <mc:Choice Requires="wps">
            <w:drawing>
              <wp:anchor distT="0" distB="0" distL="114300" distR="114300" simplePos="0" relativeHeight="251659264" behindDoc="0" locked="0" layoutInCell="1" allowOverlap="1" wp14:anchorId="5AD809B3" wp14:editId="0B96388C">
                <wp:simplePos x="0" y="0"/>
                <wp:positionH relativeFrom="margin">
                  <wp:posOffset>2066925</wp:posOffset>
                </wp:positionH>
                <wp:positionV relativeFrom="paragraph">
                  <wp:posOffset>342900</wp:posOffset>
                </wp:positionV>
                <wp:extent cx="4591050" cy="11715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4591050" cy="1171575"/>
                        </a:xfrm>
                        <a:prstGeom prst="rect">
                          <a:avLst/>
                        </a:prstGeom>
                        <a:solidFill>
                          <a:sysClr val="window" lastClr="FFFFFF"/>
                        </a:solidFill>
                        <a:ln w="6350">
                          <a:noFill/>
                        </a:ln>
                      </wps:spPr>
                      <wps:txbx>
                        <w:txbxContent>
                          <w:p w14:paraId="40CA3047" w14:textId="77777777" w:rsidR="00015E84" w:rsidRPr="000659DB" w:rsidRDefault="00015E84" w:rsidP="00015E84">
                            <w:pPr>
                              <w:pStyle w:val="BasicParagraph"/>
                              <w:suppressAutoHyphens/>
                              <w:rPr>
                                <w:rFonts w:ascii="Gotham Bold" w:hAnsi="Gotham Bold" w:cs="Gotham Bold"/>
                                <w:b/>
                                <w:bCs/>
                                <w:caps/>
                                <w:color w:val="auto"/>
                              </w:rPr>
                            </w:pPr>
                            <w:r w:rsidRPr="000659DB">
                              <w:rPr>
                                <w:rFonts w:ascii="Gotham Bold" w:hAnsi="Gotham Bold" w:cs="Gotham Bold"/>
                                <w:b/>
                                <w:bCs/>
                                <w:caps/>
                                <w:color w:val="auto"/>
                              </w:rPr>
                              <w:t>For Immediate Release</w:t>
                            </w:r>
                            <w:r>
                              <w:rPr>
                                <w:rFonts w:ascii="Gotham Bold" w:hAnsi="Gotham Bold" w:cs="Gotham Bold"/>
                                <w:b/>
                                <w:bCs/>
                                <w:caps/>
                                <w:color w:val="auto"/>
                              </w:rPr>
                              <w:t>:</w:t>
                            </w:r>
                          </w:p>
                          <w:p w14:paraId="27AAF953" w14:textId="77777777" w:rsidR="00015E84" w:rsidRDefault="00015E84" w:rsidP="00015E84">
                            <w:pPr>
                              <w:pStyle w:val="Default"/>
                            </w:pPr>
                          </w:p>
                          <w:p w14:paraId="652B9D59" w14:textId="77777777" w:rsidR="00015E84" w:rsidRPr="006A2275" w:rsidRDefault="00015E84" w:rsidP="00015E84">
                            <w:pPr>
                              <w:pStyle w:val="Default"/>
                              <w:contextualSpacing/>
                              <w:rPr>
                                <w:rFonts w:ascii="Arial" w:hAnsi="Arial" w:cs="Arial"/>
                                <w:b/>
                                <w:bCs/>
                                <w:color w:val="auto"/>
                                <w:sz w:val="18"/>
                                <w:szCs w:val="18"/>
                              </w:rPr>
                            </w:pPr>
                            <w:r w:rsidRPr="006A2275">
                              <w:rPr>
                                <w:rFonts w:ascii="Arial" w:hAnsi="Arial" w:cs="Arial"/>
                                <w:b/>
                                <w:bCs/>
                                <w:color w:val="auto"/>
                                <w:sz w:val="18"/>
                                <w:szCs w:val="18"/>
                              </w:rPr>
                              <w:t>Abby Elpers</w:t>
                            </w:r>
                            <w:r w:rsidRPr="006A2275">
                              <w:rPr>
                                <w:rFonts w:ascii="Arial" w:hAnsi="Arial" w:cs="Arial"/>
                                <w:b/>
                                <w:bCs/>
                                <w:color w:val="auto"/>
                                <w:sz w:val="18"/>
                                <w:szCs w:val="18"/>
                              </w:rPr>
                              <w:tab/>
                            </w:r>
                            <w:r w:rsidRPr="006A2275">
                              <w:rPr>
                                <w:rFonts w:ascii="Arial" w:hAnsi="Arial" w:cs="Arial"/>
                                <w:b/>
                                <w:bCs/>
                                <w:color w:val="auto"/>
                                <w:sz w:val="18"/>
                                <w:szCs w:val="18"/>
                              </w:rPr>
                              <w:tab/>
                            </w:r>
                            <w:r w:rsidRPr="006A2275">
                              <w:rPr>
                                <w:rFonts w:ascii="Arial" w:hAnsi="Arial" w:cs="Arial"/>
                                <w:b/>
                                <w:bCs/>
                                <w:color w:val="auto"/>
                                <w:sz w:val="18"/>
                                <w:szCs w:val="18"/>
                              </w:rPr>
                              <w:tab/>
                            </w:r>
                            <w:r>
                              <w:rPr>
                                <w:rFonts w:ascii="Arial" w:hAnsi="Arial" w:cs="Arial"/>
                                <w:b/>
                                <w:bCs/>
                                <w:color w:val="auto"/>
                                <w:sz w:val="18"/>
                                <w:szCs w:val="18"/>
                              </w:rPr>
                              <w:t xml:space="preserve">Josh Armstrong </w:t>
                            </w:r>
                          </w:p>
                          <w:p w14:paraId="55404203" w14:textId="77777777" w:rsidR="00015E84" w:rsidRPr="006A2275" w:rsidRDefault="00015E84" w:rsidP="00015E84">
                            <w:pPr>
                              <w:pStyle w:val="Default"/>
                              <w:ind w:left="2880" w:hanging="2880"/>
                              <w:contextualSpacing/>
                              <w:rPr>
                                <w:rFonts w:ascii="Arial" w:hAnsi="Arial" w:cs="Arial"/>
                                <w:b/>
                                <w:bCs/>
                                <w:color w:val="auto"/>
                                <w:sz w:val="18"/>
                                <w:szCs w:val="18"/>
                              </w:rPr>
                            </w:pPr>
                            <w:r w:rsidRPr="006A2275">
                              <w:rPr>
                                <w:rFonts w:ascii="Arial" w:hAnsi="Arial" w:cs="Arial"/>
                                <w:b/>
                                <w:bCs/>
                                <w:color w:val="auto"/>
                                <w:sz w:val="18"/>
                                <w:szCs w:val="18"/>
                              </w:rPr>
                              <w:t>Marketing Director, E-REP</w:t>
                            </w:r>
                            <w:r w:rsidRPr="006A2275">
                              <w:rPr>
                                <w:rFonts w:ascii="Arial" w:hAnsi="Arial" w:cs="Arial"/>
                                <w:b/>
                                <w:bCs/>
                                <w:color w:val="auto"/>
                                <w:sz w:val="18"/>
                                <w:szCs w:val="18"/>
                              </w:rPr>
                              <w:tab/>
                            </w:r>
                            <w:r>
                              <w:rPr>
                                <w:rFonts w:ascii="Arial" w:hAnsi="Arial" w:cs="Arial"/>
                                <w:b/>
                                <w:bCs/>
                                <w:color w:val="auto"/>
                                <w:sz w:val="18"/>
                                <w:szCs w:val="18"/>
                              </w:rPr>
                              <w:t xml:space="preserve">Chief Economic Development Officer, E-REP </w:t>
                            </w:r>
                          </w:p>
                          <w:p w14:paraId="1D314F66" w14:textId="77777777" w:rsidR="00015E84" w:rsidRPr="006A2275" w:rsidRDefault="00015E84" w:rsidP="00015E84">
                            <w:pPr>
                              <w:pStyle w:val="Default"/>
                              <w:contextualSpacing/>
                              <w:rPr>
                                <w:rFonts w:ascii="Arial" w:hAnsi="Arial" w:cs="Arial"/>
                                <w:color w:val="auto"/>
                                <w:sz w:val="18"/>
                                <w:szCs w:val="18"/>
                              </w:rPr>
                            </w:pPr>
                            <w:r w:rsidRPr="006A2275">
                              <w:rPr>
                                <w:rFonts w:ascii="Arial" w:hAnsi="Arial" w:cs="Arial"/>
                                <w:color w:val="auto"/>
                                <w:sz w:val="18"/>
                                <w:szCs w:val="18"/>
                              </w:rPr>
                              <w:t>(812) 686-2320</w:t>
                            </w:r>
                            <w:r w:rsidRPr="006A2275">
                              <w:rPr>
                                <w:rFonts w:ascii="Arial" w:hAnsi="Arial" w:cs="Arial"/>
                                <w:color w:val="auto"/>
                                <w:sz w:val="18"/>
                                <w:szCs w:val="18"/>
                              </w:rPr>
                              <w:tab/>
                            </w:r>
                            <w:r w:rsidRPr="006A2275">
                              <w:rPr>
                                <w:rFonts w:ascii="Arial" w:hAnsi="Arial" w:cs="Arial"/>
                                <w:color w:val="auto"/>
                                <w:sz w:val="18"/>
                                <w:szCs w:val="18"/>
                              </w:rPr>
                              <w:tab/>
                            </w:r>
                            <w:r w:rsidRPr="006A2275">
                              <w:rPr>
                                <w:rFonts w:ascii="Arial" w:hAnsi="Arial" w:cs="Arial"/>
                                <w:color w:val="auto"/>
                                <w:sz w:val="18"/>
                                <w:szCs w:val="18"/>
                              </w:rPr>
                              <w:tab/>
                              <w:t>(</w:t>
                            </w:r>
                            <w:r>
                              <w:rPr>
                                <w:rFonts w:ascii="Arial" w:hAnsi="Arial" w:cs="Arial"/>
                                <w:color w:val="auto"/>
                                <w:sz w:val="18"/>
                                <w:szCs w:val="18"/>
                              </w:rPr>
                              <w:t>812) 499-9173</w:t>
                            </w:r>
                            <w:r w:rsidRPr="006A2275">
                              <w:rPr>
                                <w:rFonts w:ascii="Arial" w:hAnsi="Arial" w:cs="Arial"/>
                                <w:color w:val="auto"/>
                                <w:sz w:val="18"/>
                                <w:szCs w:val="18"/>
                              </w:rPr>
                              <w:t xml:space="preserve"> </w:t>
                            </w:r>
                          </w:p>
                          <w:p w14:paraId="07BFBB86" w14:textId="2BA68760" w:rsidR="00015E84" w:rsidRPr="00015E84" w:rsidRDefault="00514648" w:rsidP="00015E84">
                            <w:pPr>
                              <w:pStyle w:val="Default"/>
                              <w:contextualSpacing/>
                              <w:rPr>
                                <w:rFonts w:ascii="Arial" w:hAnsi="Arial" w:cs="Arial"/>
                                <w:color w:val="auto"/>
                                <w:sz w:val="18"/>
                                <w:szCs w:val="18"/>
                                <w:u w:val="single"/>
                              </w:rPr>
                            </w:pPr>
                            <w:hyperlink r:id="rId7" w:history="1">
                              <w:r w:rsidR="00015E84" w:rsidRPr="00015E84">
                                <w:rPr>
                                  <w:rStyle w:val="Hyperlink"/>
                                  <w:rFonts w:ascii="Arial" w:hAnsi="Arial" w:cs="Arial"/>
                                  <w:b/>
                                  <w:bCs/>
                                  <w:sz w:val="18"/>
                                  <w:szCs w:val="18"/>
                                </w:rPr>
                                <w:t>aelpers@evvregion.com</w:t>
                              </w:r>
                            </w:hyperlink>
                            <w:r w:rsidR="00015E84" w:rsidRPr="00015E84">
                              <w:rPr>
                                <w:rFonts w:ascii="Arial" w:hAnsi="Arial" w:cs="Arial"/>
                                <w:b/>
                                <w:bCs/>
                                <w:color w:val="auto"/>
                                <w:sz w:val="18"/>
                                <w:szCs w:val="18"/>
                              </w:rPr>
                              <w:tab/>
                            </w:r>
                            <w:r w:rsidR="00015E84">
                              <w:rPr>
                                <w:rFonts w:ascii="Arial" w:hAnsi="Arial" w:cs="Arial"/>
                                <w:b/>
                                <w:bCs/>
                                <w:color w:val="auto"/>
                                <w:sz w:val="18"/>
                                <w:szCs w:val="18"/>
                              </w:rPr>
                              <w:tab/>
                            </w:r>
                            <w:hyperlink r:id="rId8" w:history="1">
                              <w:r w:rsidR="00015E84" w:rsidRPr="0036008F">
                                <w:rPr>
                                  <w:rStyle w:val="Hyperlink"/>
                                  <w:rFonts w:ascii="Arial" w:hAnsi="Arial" w:cs="Arial"/>
                                  <w:b/>
                                  <w:bCs/>
                                  <w:sz w:val="18"/>
                                  <w:szCs w:val="18"/>
                                </w:rPr>
                                <w:t>jarmstrong@evvregion.com</w:t>
                              </w:r>
                            </w:hyperlink>
                          </w:p>
                          <w:p w14:paraId="6189B162" w14:textId="77777777" w:rsidR="00015E84" w:rsidRPr="00015E84" w:rsidRDefault="00015E84" w:rsidP="00015E84">
                            <w:pPr>
                              <w:pStyle w:val="Default"/>
                              <w:contextualSpacing/>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D809B3" id="_x0000_t202" coordsize="21600,21600" o:spt="202" path="m,l,21600r21600,l21600,xe">
                <v:stroke joinstyle="miter"/>
                <v:path gradientshapeok="t" o:connecttype="rect"/>
              </v:shapetype>
              <v:shape id="Text Box 4" o:spid="_x0000_s1026" type="#_x0000_t202" style="position:absolute;margin-left:162.75pt;margin-top:27pt;width:361.5pt;height:9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" fillcolor="window" stroked="f" strokeweight=".5pt">
                <v:textbox>
                  <w:txbxContent>
                    <w:p w14:paraId="40CA3047" w14:textId="77777777" w:rsidR="00015E84" w:rsidRPr="000659DB" w:rsidRDefault="00015E84" w:rsidP="00015E84">
                      <w:pPr>
                        <w:pStyle w:val="BasicParagraph"/>
                        <w:suppressAutoHyphens/>
                        <w:rPr>
                          <w:rFonts w:ascii="Gotham Bold" w:hAnsi="Gotham Bold" w:cs="Gotham Bold"/>
                          <w:b/>
                          <w:bCs/>
                          <w:caps/>
                          <w:color w:val="auto"/>
                        </w:rPr>
                      </w:pPr>
                      <w:r w:rsidRPr="000659DB">
                        <w:rPr>
                          <w:rFonts w:ascii="Gotham Bold" w:hAnsi="Gotham Bold" w:cs="Gotham Bold"/>
                          <w:b/>
                          <w:bCs/>
                          <w:caps/>
                          <w:color w:val="auto"/>
                        </w:rPr>
                        <w:t>For Immediate Release</w:t>
                      </w:r>
                      <w:r>
                        <w:rPr>
                          <w:rFonts w:ascii="Gotham Bold" w:hAnsi="Gotham Bold" w:cs="Gotham Bold"/>
                          <w:b/>
                          <w:bCs/>
                          <w:caps/>
                          <w:color w:val="auto"/>
                        </w:rPr>
                        <w:t>:</w:t>
                      </w:r>
                    </w:p>
                    <w:p w14:paraId="27AAF953" w14:textId="77777777" w:rsidR="00015E84" w:rsidRDefault="00015E84" w:rsidP="00015E84">
                      <w:pPr>
                        <w:pStyle w:val="Default"/>
                      </w:pPr>
                    </w:p>
                    <w:p w14:paraId="652B9D59" w14:textId="77777777" w:rsidR="00015E84" w:rsidRPr="006A2275" w:rsidRDefault="00015E84" w:rsidP="00015E84">
                      <w:pPr>
                        <w:pStyle w:val="Default"/>
                        <w:contextualSpacing/>
                        <w:rPr>
                          <w:rFonts w:ascii="Arial" w:hAnsi="Arial" w:cs="Arial"/>
                          <w:b/>
                          <w:bCs/>
                          <w:color w:val="auto"/>
                          <w:sz w:val="18"/>
                          <w:szCs w:val="18"/>
                        </w:rPr>
                      </w:pPr>
                      <w:r w:rsidRPr="006A2275">
                        <w:rPr>
                          <w:rFonts w:ascii="Arial" w:hAnsi="Arial" w:cs="Arial"/>
                          <w:b/>
                          <w:bCs/>
                          <w:color w:val="auto"/>
                          <w:sz w:val="18"/>
                          <w:szCs w:val="18"/>
                        </w:rPr>
                        <w:t>Abby Elpers</w:t>
                      </w:r>
                      <w:r w:rsidRPr="006A2275">
                        <w:rPr>
                          <w:rFonts w:ascii="Arial" w:hAnsi="Arial" w:cs="Arial"/>
                          <w:b/>
                          <w:bCs/>
                          <w:color w:val="auto"/>
                          <w:sz w:val="18"/>
                          <w:szCs w:val="18"/>
                        </w:rPr>
                        <w:tab/>
                      </w:r>
                      <w:r w:rsidRPr="006A2275">
                        <w:rPr>
                          <w:rFonts w:ascii="Arial" w:hAnsi="Arial" w:cs="Arial"/>
                          <w:b/>
                          <w:bCs/>
                          <w:color w:val="auto"/>
                          <w:sz w:val="18"/>
                          <w:szCs w:val="18"/>
                        </w:rPr>
                        <w:tab/>
                      </w:r>
                      <w:r w:rsidRPr="006A2275">
                        <w:rPr>
                          <w:rFonts w:ascii="Arial" w:hAnsi="Arial" w:cs="Arial"/>
                          <w:b/>
                          <w:bCs/>
                          <w:color w:val="auto"/>
                          <w:sz w:val="18"/>
                          <w:szCs w:val="18"/>
                        </w:rPr>
                        <w:tab/>
                      </w:r>
                      <w:r>
                        <w:rPr>
                          <w:rFonts w:ascii="Arial" w:hAnsi="Arial" w:cs="Arial"/>
                          <w:b/>
                          <w:bCs/>
                          <w:color w:val="auto"/>
                          <w:sz w:val="18"/>
                          <w:szCs w:val="18"/>
                        </w:rPr>
                        <w:t xml:space="preserve">Josh Armstrong </w:t>
                      </w:r>
                    </w:p>
                    <w:p w14:paraId="55404203" w14:textId="77777777" w:rsidR="00015E84" w:rsidRPr="006A2275" w:rsidRDefault="00015E84" w:rsidP="00015E84">
                      <w:pPr>
                        <w:pStyle w:val="Default"/>
                        <w:ind w:left="2880" w:hanging="2880"/>
                        <w:contextualSpacing/>
                        <w:rPr>
                          <w:rFonts w:ascii="Arial" w:hAnsi="Arial" w:cs="Arial"/>
                          <w:b/>
                          <w:bCs/>
                          <w:color w:val="auto"/>
                          <w:sz w:val="18"/>
                          <w:szCs w:val="18"/>
                        </w:rPr>
                      </w:pPr>
                      <w:r w:rsidRPr="006A2275">
                        <w:rPr>
                          <w:rFonts w:ascii="Arial" w:hAnsi="Arial" w:cs="Arial"/>
                          <w:b/>
                          <w:bCs/>
                          <w:color w:val="auto"/>
                          <w:sz w:val="18"/>
                          <w:szCs w:val="18"/>
                        </w:rPr>
                        <w:t>Marketing Director, E-REP</w:t>
                      </w:r>
                      <w:r w:rsidRPr="006A2275">
                        <w:rPr>
                          <w:rFonts w:ascii="Arial" w:hAnsi="Arial" w:cs="Arial"/>
                          <w:b/>
                          <w:bCs/>
                          <w:color w:val="auto"/>
                          <w:sz w:val="18"/>
                          <w:szCs w:val="18"/>
                        </w:rPr>
                        <w:tab/>
                      </w:r>
                      <w:r>
                        <w:rPr>
                          <w:rFonts w:ascii="Arial" w:hAnsi="Arial" w:cs="Arial"/>
                          <w:b/>
                          <w:bCs/>
                          <w:color w:val="auto"/>
                          <w:sz w:val="18"/>
                          <w:szCs w:val="18"/>
                        </w:rPr>
                        <w:t xml:space="preserve">Chief Economic Development Officer, E-REP </w:t>
                      </w:r>
                    </w:p>
                    <w:p w14:paraId="1D314F66" w14:textId="77777777" w:rsidR="00015E84" w:rsidRPr="006A2275" w:rsidRDefault="00015E84" w:rsidP="00015E84">
                      <w:pPr>
                        <w:pStyle w:val="Default"/>
                        <w:contextualSpacing/>
                        <w:rPr>
                          <w:rFonts w:ascii="Arial" w:hAnsi="Arial" w:cs="Arial"/>
                          <w:color w:val="auto"/>
                          <w:sz w:val="18"/>
                          <w:szCs w:val="18"/>
                        </w:rPr>
                      </w:pPr>
                      <w:r w:rsidRPr="006A2275">
                        <w:rPr>
                          <w:rFonts w:ascii="Arial" w:hAnsi="Arial" w:cs="Arial"/>
                          <w:color w:val="auto"/>
                          <w:sz w:val="18"/>
                          <w:szCs w:val="18"/>
                        </w:rPr>
                        <w:t>(812) 686-2320</w:t>
                      </w:r>
                      <w:r w:rsidRPr="006A2275">
                        <w:rPr>
                          <w:rFonts w:ascii="Arial" w:hAnsi="Arial" w:cs="Arial"/>
                          <w:color w:val="auto"/>
                          <w:sz w:val="18"/>
                          <w:szCs w:val="18"/>
                        </w:rPr>
                        <w:tab/>
                      </w:r>
                      <w:r w:rsidRPr="006A2275">
                        <w:rPr>
                          <w:rFonts w:ascii="Arial" w:hAnsi="Arial" w:cs="Arial"/>
                          <w:color w:val="auto"/>
                          <w:sz w:val="18"/>
                          <w:szCs w:val="18"/>
                        </w:rPr>
                        <w:tab/>
                      </w:r>
                      <w:r w:rsidRPr="006A2275">
                        <w:rPr>
                          <w:rFonts w:ascii="Arial" w:hAnsi="Arial" w:cs="Arial"/>
                          <w:color w:val="auto"/>
                          <w:sz w:val="18"/>
                          <w:szCs w:val="18"/>
                        </w:rPr>
                        <w:tab/>
                        <w:t>(</w:t>
                      </w:r>
                      <w:r>
                        <w:rPr>
                          <w:rFonts w:ascii="Arial" w:hAnsi="Arial" w:cs="Arial"/>
                          <w:color w:val="auto"/>
                          <w:sz w:val="18"/>
                          <w:szCs w:val="18"/>
                        </w:rPr>
                        <w:t>812) 499-9173</w:t>
                      </w:r>
                      <w:r w:rsidRPr="006A2275">
                        <w:rPr>
                          <w:rFonts w:ascii="Arial" w:hAnsi="Arial" w:cs="Arial"/>
                          <w:color w:val="auto"/>
                          <w:sz w:val="18"/>
                          <w:szCs w:val="18"/>
                        </w:rPr>
                        <w:t xml:space="preserve"> </w:t>
                      </w:r>
                    </w:p>
                    <w:p w14:paraId="07BFBB86" w14:textId="2BA68760" w:rsidR="00015E84" w:rsidRPr="00015E84" w:rsidRDefault="00514648" w:rsidP="00015E84">
                      <w:pPr>
                        <w:pStyle w:val="Default"/>
                        <w:contextualSpacing/>
                        <w:rPr>
                          <w:rFonts w:ascii="Arial" w:hAnsi="Arial" w:cs="Arial"/>
                          <w:color w:val="auto"/>
                          <w:sz w:val="18"/>
                          <w:szCs w:val="18"/>
                          <w:u w:val="single"/>
                        </w:rPr>
                      </w:pPr>
                      <w:hyperlink r:id="rId9" w:history="1">
                        <w:r w:rsidR="00015E84" w:rsidRPr="00015E84">
                          <w:rPr>
                            <w:rStyle w:val="Hyperlink"/>
                            <w:rFonts w:ascii="Arial" w:hAnsi="Arial" w:cs="Arial"/>
                            <w:b/>
                            <w:bCs/>
                            <w:sz w:val="18"/>
                            <w:szCs w:val="18"/>
                          </w:rPr>
                          <w:t>aelpers@evvregion.com</w:t>
                        </w:r>
                      </w:hyperlink>
                      <w:r w:rsidR="00015E84" w:rsidRPr="00015E84">
                        <w:rPr>
                          <w:rFonts w:ascii="Arial" w:hAnsi="Arial" w:cs="Arial"/>
                          <w:b/>
                          <w:bCs/>
                          <w:color w:val="auto"/>
                          <w:sz w:val="18"/>
                          <w:szCs w:val="18"/>
                        </w:rPr>
                        <w:tab/>
                      </w:r>
                      <w:r w:rsidR="00015E84">
                        <w:rPr>
                          <w:rFonts w:ascii="Arial" w:hAnsi="Arial" w:cs="Arial"/>
                          <w:b/>
                          <w:bCs/>
                          <w:color w:val="auto"/>
                          <w:sz w:val="18"/>
                          <w:szCs w:val="18"/>
                        </w:rPr>
                        <w:tab/>
                      </w:r>
                      <w:hyperlink r:id="rId10" w:history="1">
                        <w:r w:rsidR="00015E84" w:rsidRPr="0036008F">
                          <w:rPr>
                            <w:rStyle w:val="Hyperlink"/>
                            <w:rFonts w:ascii="Arial" w:hAnsi="Arial" w:cs="Arial"/>
                            <w:b/>
                            <w:bCs/>
                            <w:sz w:val="18"/>
                            <w:szCs w:val="18"/>
                          </w:rPr>
                          <w:t>jarmstrong@evvregion.com</w:t>
                        </w:r>
                      </w:hyperlink>
                    </w:p>
                    <w:p w14:paraId="6189B162" w14:textId="77777777" w:rsidR="00015E84" w:rsidRPr="00015E84" w:rsidRDefault="00015E84" w:rsidP="00015E84">
                      <w:pPr>
                        <w:pStyle w:val="Default"/>
                        <w:contextualSpacing/>
                        <w:rPr>
                          <w:rFonts w:ascii="Arial" w:hAnsi="Arial" w:cs="Arial"/>
                          <w:sz w:val="18"/>
                          <w:szCs w:val="18"/>
                        </w:rPr>
                      </w:pPr>
                    </w:p>
                  </w:txbxContent>
                </v:textbox>
                <w10:wrap anchorx="margin"/>
              </v:shape>
            </w:pict>
          </mc:Fallback>
        </mc:AlternateContent>
      </w:r>
      <w:r>
        <w:rPr>
          <w:noProof/>
        </w:rPr>
        <w:drawing>
          <wp:anchor distT="0" distB="0" distL="114300" distR="114300" simplePos="0" relativeHeight="251660288" behindDoc="1" locked="0" layoutInCell="1" allowOverlap="1" wp14:anchorId="745EAB68" wp14:editId="20ACB4AB">
            <wp:simplePos x="0" y="0"/>
            <wp:positionH relativeFrom="column">
              <wp:posOffset>-361950</wp:posOffset>
            </wp:positionH>
            <wp:positionV relativeFrom="paragraph">
              <wp:posOffset>37465</wp:posOffset>
            </wp:positionV>
            <wp:extent cx="1737360" cy="1343660"/>
            <wp:effectExtent l="0" t="0" r="0" b="8890"/>
            <wp:wrapTopAndBottom/>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7360" cy="1343660"/>
                    </a:xfrm>
                    <a:prstGeom prst="rect">
                      <a:avLst/>
                    </a:prstGeom>
                  </pic:spPr>
                </pic:pic>
              </a:graphicData>
            </a:graphic>
          </wp:anchor>
        </w:drawing>
      </w:r>
    </w:p>
    <w:p w14:paraId="3360F95E" w14:textId="77777777" w:rsidR="00625C1D" w:rsidRDefault="00625C1D" w:rsidP="00625C1D">
      <w:pPr>
        <w:pStyle w:val="NormalWeb"/>
        <w:spacing w:before="0" w:beforeAutospacing="0" w:after="0" w:afterAutospacing="0"/>
        <w:rPr>
          <w:rFonts w:asciiTheme="minorHAnsi" w:hAnsiTheme="minorHAnsi" w:cstheme="minorHAnsi"/>
          <w:color w:val="0E101A"/>
        </w:rPr>
      </w:pPr>
    </w:p>
    <w:p w14:paraId="26ADCF45" w14:textId="77777777" w:rsidR="00625C1D" w:rsidRDefault="00625C1D" w:rsidP="00625C1D">
      <w:pPr>
        <w:pStyle w:val="NormalWeb"/>
        <w:spacing w:before="0" w:beforeAutospacing="0" w:after="0" w:afterAutospacing="0"/>
        <w:rPr>
          <w:rFonts w:asciiTheme="minorHAnsi" w:hAnsiTheme="minorHAnsi" w:cstheme="minorHAnsi"/>
          <w:color w:val="0E101A"/>
        </w:rPr>
      </w:pPr>
    </w:p>
    <w:p w14:paraId="329C8EA9" w14:textId="77777777" w:rsidR="00514648" w:rsidRDefault="00514648" w:rsidP="00514648">
      <w:pPr>
        <w:jc w:val="center"/>
        <w:rPr>
          <w:rFonts w:ascii="Arial" w:eastAsia="Arial" w:hAnsi="Arial" w:cs="Arial"/>
          <w:b/>
          <w:bCs/>
          <w:color w:val="000000" w:themeColor="text1"/>
          <w:sz w:val="28"/>
          <w:szCs w:val="28"/>
        </w:rPr>
      </w:pPr>
      <w:r w:rsidRPr="00514648">
        <w:rPr>
          <w:rFonts w:ascii="Arial" w:eastAsia="Arial" w:hAnsi="Arial" w:cs="Arial"/>
          <w:b/>
          <w:bCs/>
          <w:sz w:val="28"/>
          <w:szCs w:val="28"/>
        </w:rPr>
        <w:t xml:space="preserve">Evansville Regional Economic Partnership </w:t>
      </w:r>
      <w:r>
        <w:rPr>
          <w:rFonts w:ascii="Arial" w:eastAsia="Arial" w:hAnsi="Arial" w:cs="Arial"/>
          <w:b/>
          <w:bCs/>
          <w:color w:val="000000" w:themeColor="text1"/>
          <w:sz w:val="28"/>
          <w:szCs w:val="28"/>
        </w:rPr>
        <w:br/>
      </w:r>
      <w:r w:rsidRPr="0BC89E90">
        <w:rPr>
          <w:rFonts w:ascii="Arial" w:eastAsia="Arial" w:hAnsi="Arial" w:cs="Arial"/>
          <w:b/>
          <w:bCs/>
          <w:color w:val="000000" w:themeColor="text1"/>
          <w:sz w:val="28"/>
          <w:szCs w:val="28"/>
        </w:rPr>
        <w:t>Celebrates 2024 Economic Development Week</w:t>
      </w:r>
    </w:p>
    <w:p w14:paraId="3B19B6F2" w14:textId="77777777" w:rsidR="00514648" w:rsidRDefault="00514648" w:rsidP="00514648">
      <w:pPr>
        <w:jc w:val="center"/>
        <w:rPr>
          <w:rFonts w:ascii="Arial" w:eastAsia="Arial" w:hAnsi="Arial" w:cs="Arial"/>
          <w:i/>
          <w:iCs/>
          <w:sz w:val="22"/>
          <w:szCs w:val="22"/>
        </w:rPr>
      </w:pPr>
      <w:r w:rsidRPr="0BC89E90">
        <w:rPr>
          <w:rFonts w:ascii="Arial" w:eastAsia="Arial" w:hAnsi="Arial" w:cs="Arial"/>
          <w:i/>
          <w:iCs/>
          <w:sz w:val="22"/>
          <w:szCs w:val="22"/>
        </w:rPr>
        <w:t>Taking place from May 6 - 10, the week recognizes and honors the dedicated work of economic developers and their contributions to communities around the world.</w:t>
      </w:r>
    </w:p>
    <w:p w14:paraId="648C3BAD" w14:textId="77777777" w:rsidR="00514648" w:rsidRDefault="00514648" w:rsidP="00514648">
      <w:pPr>
        <w:jc w:val="center"/>
        <w:rPr>
          <w:rFonts w:ascii="Arial" w:eastAsia="Arial" w:hAnsi="Arial" w:cs="Arial"/>
          <w:i/>
          <w:iCs/>
          <w:color w:val="000000" w:themeColor="text1"/>
          <w:sz w:val="22"/>
          <w:szCs w:val="22"/>
        </w:rPr>
      </w:pPr>
    </w:p>
    <w:p w14:paraId="72DA4CE9" w14:textId="77777777" w:rsidR="00514648" w:rsidRDefault="00514648" w:rsidP="00514648">
      <w:pPr>
        <w:rPr>
          <w:rFonts w:ascii="Arial" w:eastAsia="Arial" w:hAnsi="Arial" w:cs="Arial"/>
          <w:color w:val="000000" w:themeColor="text1"/>
          <w:sz w:val="22"/>
          <w:szCs w:val="22"/>
        </w:rPr>
      </w:pPr>
      <w:r w:rsidRPr="00514648">
        <w:rPr>
          <w:rFonts w:ascii="Arial" w:eastAsia="Arial" w:hAnsi="Arial" w:cs="Arial"/>
          <w:b/>
          <w:bCs/>
          <w:sz w:val="22"/>
          <w:szCs w:val="22"/>
        </w:rPr>
        <w:t>Evansville, Ind</w:t>
      </w:r>
      <w:r w:rsidRPr="00514648">
        <w:rPr>
          <w:rFonts w:ascii="Arial" w:eastAsia="Arial" w:hAnsi="Arial" w:cs="Arial"/>
          <w:sz w:val="22"/>
          <w:szCs w:val="22"/>
        </w:rPr>
        <w:t xml:space="preserve">. — The Evansville Regional Economic Partnership (E-REP) </w:t>
      </w:r>
      <w:r w:rsidRPr="0BC89E90">
        <w:rPr>
          <w:rFonts w:ascii="Arial" w:eastAsia="Arial" w:hAnsi="Arial" w:cs="Arial"/>
          <w:color w:val="000000" w:themeColor="text1"/>
          <w:sz w:val="22"/>
          <w:szCs w:val="22"/>
        </w:rPr>
        <w:t>is proud to announce its participation in the 2024 Economic Development Week, a global initiative led by the International Economic Development Council (IEDC).</w:t>
      </w:r>
    </w:p>
    <w:p w14:paraId="3BC58A85" w14:textId="77777777" w:rsidR="00514648" w:rsidRDefault="00514648" w:rsidP="00514648">
      <w:pPr>
        <w:rPr>
          <w:rFonts w:ascii="Arial" w:eastAsia="Arial" w:hAnsi="Arial" w:cs="Arial"/>
          <w:color w:val="000000" w:themeColor="text1"/>
          <w:sz w:val="22"/>
          <w:szCs w:val="22"/>
        </w:rPr>
      </w:pPr>
    </w:p>
    <w:p w14:paraId="245FDE2B" w14:textId="77777777" w:rsidR="00514648" w:rsidRDefault="00514648" w:rsidP="00514648">
      <w:pPr>
        <w:rPr>
          <w:rFonts w:ascii="Arial" w:eastAsia="Arial" w:hAnsi="Arial" w:cs="Arial"/>
          <w:color w:val="000000" w:themeColor="text1"/>
          <w:sz w:val="22"/>
          <w:szCs w:val="22"/>
        </w:rPr>
      </w:pPr>
      <w:r w:rsidRPr="0BC89E90">
        <w:rPr>
          <w:rFonts w:ascii="Arial" w:eastAsia="Arial" w:hAnsi="Arial" w:cs="Arial"/>
          <w:sz w:val="22"/>
          <w:szCs w:val="22"/>
        </w:rPr>
        <w:t xml:space="preserve">"As the local and regional economies evolve, the economic development profession must remain agile and responsive to change. The expertise of dedicated economic development professionals and organizations is vital in cultivating sustainable growth and prosperity," said IEDC President &amp; CEO Nathan </w:t>
      </w:r>
      <w:proofErr w:type="spellStart"/>
      <w:r w:rsidRPr="0BC89E90">
        <w:rPr>
          <w:rFonts w:ascii="Arial" w:eastAsia="Arial" w:hAnsi="Arial" w:cs="Arial"/>
          <w:sz w:val="22"/>
          <w:szCs w:val="22"/>
        </w:rPr>
        <w:t>Ohle</w:t>
      </w:r>
      <w:proofErr w:type="spellEnd"/>
      <w:r w:rsidRPr="0BC89E90">
        <w:rPr>
          <w:rFonts w:ascii="Arial" w:eastAsia="Arial" w:hAnsi="Arial" w:cs="Arial"/>
          <w:sz w:val="22"/>
          <w:szCs w:val="22"/>
        </w:rPr>
        <w:t xml:space="preserve">. "This year's Economic Development Week will showcase innovative community leadership driving collaboration and creating opportunities in their communities. I hope our communities and economic developers around the world will join us in celebrating the accomplishments of a profession full of passionate changemakers and community builders." </w:t>
      </w:r>
    </w:p>
    <w:p w14:paraId="0CDAE6E6" w14:textId="77777777" w:rsidR="00514648" w:rsidRDefault="00514648" w:rsidP="00514648">
      <w:pPr>
        <w:rPr>
          <w:rFonts w:ascii="Arial" w:eastAsia="Arial" w:hAnsi="Arial" w:cs="Arial"/>
          <w:color w:val="000000" w:themeColor="text1"/>
          <w:sz w:val="22"/>
          <w:szCs w:val="22"/>
        </w:rPr>
      </w:pPr>
    </w:p>
    <w:p w14:paraId="44D8BFC6" w14:textId="77777777" w:rsidR="00514648" w:rsidRDefault="00514648" w:rsidP="00514648">
      <w:pPr>
        <w:rPr>
          <w:rFonts w:ascii="Arial" w:eastAsia="Arial" w:hAnsi="Arial" w:cs="Arial"/>
          <w:color w:val="000000" w:themeColor="text1"/>
          <w:sz w:val="22"/>
          <w:szCs w:val="22"/>
        </w:rPr>
      </w:pPr>
      <w:r w:rsidRPr="0BC89E90">
        <w:rPr>
          <w:rFonts w:ascii="Arial" w:eastAsia="Arial" w:hAnsi="Arial" w:cs="Arial"/>
          <w:color w:val="000000" w:themeColor="text1"/>
          <w:sz w:val="22"/>
          <w:szCs w:val="22"/>
        </w:rPr>
        <w:t xml:space="preserve">The IEDC created Economic Development Week in 2016 to recognize the work that economic development organizations and professionals do in their communities. IEDC celebrates Economic Development Week every year, highlighting the programs, best practices and exceptional individuals that positively impact life in their communities. In just a few years the event has become one of the most widely recognized awareness weeks of its kind validating the, often unheralded, work of the economic development profession. </w:t>
      </w:r>
    </w:p>
    <w:p w14:paraId="4A41EDF0" w14:textId="77777777" w:rsidR="00514648" w:rsidRDefault="00514648" w:rsidP="00514648">
      <w:pPr>
        <w:rPr>
          <w:rFonts w:ascii="Arial" w:eastAsia="Arial" w:hAnsi="Arial" w:cs="Arial"/>
          <w:color w:val="000000" w:themeColor="text1"/>
          <w:sz w:val="22"/>
          <w:szCs w:val="22"/>
        </w:rPr>
      </w:pPr>
    </w:p>
    <w:p w14:paraId="5E51F650" w14:textId="77777777" w:rsidR="00514648" w:rsidRDefault="00514648" w:rsidP="00514648">
      <w:pPr>
        <w:rPr>
          <w:rFonts w:ascii="Arial" w:eastAsia="Arial" w:hAnsi="Arial" w:cs="Arial"/>
          <w:color w:val="000000" w:themeColor="text1"/>
          <w:sz w:val="22"/>
          <w:szCs w:val="22"/>
        </w:rPr>
      </w:pPr>
      <w:r w:rsidRPr="0BC89E90">
        <w:rPr>
          <w:rFonts w:ascii="Arial" w:eastAsia="Arial" w:hAnsi="Arial" w:cs="Arial"/>
          <w:color w:val="000000" w:themeColor="text1"/>
          <w:sz w:val="22"/>
          <w:szCs w:val="22"/>
        </w:rPr>
        <w:t xml:space="preserve">"Economic Development Week is a crucial time to reflect on our collective achievements and to plan for a future of inclusive and sustainable growth," said </w:t>
      </w:r>
      <w:r w:rsidRPr="00514648">
        <w:rPr>
          <w:rFonts w:ascii="Arial" w:eastAsia="Arial" w:hAnsi="Arial" w:cs="Arial"/>
          <w:sz w:val="22"/>
          <w:szCs w:val="22"/>
        </w:rPr>
        <w:t xml:space="preserve">Josh Armstrong, Chief Economic Development Officer at E-REP. </w:t>
      </w:r>
      <w:r w:rsidRPr="0BC89E90">
        <w:rPr>
          <w:rFonts w:ascii="Arial" w:eastAsia="Arial" w:hAnsi="Arial" w:cs="Arial"/>
          <w:color w:val="000000" w:themeColor="text1"/>
          <w:sz w:val="22"/>
          <w:szCs w:val="22"/>
        </w:rPr>
        <w:t>"</w:t>
      </w:r>
      <w:r>
        <w:rPr>
          <w:rFonts w:ascii="Arial" w:eastAsia="Arial" w:hAnsi="Arial" w:cs="Arial"/>
          <w:color w:val="000000" w:themeColor="text1"/>
          <w:sz w:val="22"/>
          <w:szCs w:val="22"/>
        </w:rPr>
        <w:t xml:space="preserve">We </w:t>
      </w:r>
      <w:r w:rsidRPr="0BC89E90">
        <w:rPr>
          <w:rFonts w:ascii="Arial" w:eastAsia="Arial" w:hAnsi="Arial" w:cs="Arial"/>
          <w:color w:val="000000" w:themeColor="text1"/>
          <w:sz w:val="22"/>
          <w:szCs w:val="22"/>
        </w:rPr>
        <w:t xml:space="preserve">are inviting businesses, community leaders and the public to join us in celebrating </w:t>
      </w:r>
      <w:r>
        <w:rPr>
          <w:rFonts w:ascii="Arial" w:eastAsia="Arial" w:hAnsi="Arial" w:cs="Arial"/>
          <w:color w:val="000000" w:themeColor="text1"/>
          <w:sz w:val="22"/>
          <w:szCs w:val="22"/>
        </w:rPr>
        <w:t>the</w:t>
      </w:r>
      <w:r w:rsidRPr="0BC89E90">
        <w:rPr>
          <w:rFonts w:ascii="Arial" w:eastAsia="Arial" w:hAnsi="Arial" w:cs="Arial"/>
          <w:color w:val="000000" w:themeColor="text1"/>
          <w:sz w:val="22"/>
          <w:szCs w:val="22"/>
        </w:rPr>
        <w:t xml:space="preserve"> progress</w:t>
      </w:r>
      <w:r>
        <w:rPr>
          <w:rFonts w:ascii="Arial" w:eastAsia="Arial" w:hAnsi="Arial" w:cs="Arial"/>
          <w:color w:val="000000" w:themeColor="text1"/>
          <w:sz w:val="22"/>
          <w:szCs w:val="22"/>
        </w:rPr>
        <w:t xml:space="preserve"> made</w:t>
      </w:r>
      <w:r w:rsidRPr="0BC89E90">
        <w:rPr>
          <w:rFonts w:ascii="Arial" w:eastAsia="Arial" w:hAnsi="Arial" w:cs="Arial"/>
          <w:color w:val="000000" w:themeColor="text1"/>
          <w:sz w:val="22"/>
          <w:szCs w:val="22"/>
        </w:rPr>
        <w:t xml:space="preserve"> and to engage in meaningful discussions about the economic future of </w:t>
      </w:r>
      <w:r>
        <w:rPr>
          <w:rFonts w:ascii="Arial" w:eastAsia="Arial" w:hAnsi="Arial" w:cs="Arial"/>
          <w:color w:val="000000" w:themeColor="text1"/>
          <w:sz w:val="22"/>
          <w:szCs w:val="22"/>
        </w:rPr>
        <w:t>the Evansville Region</w:t>
      </w:r>
      <w:r w:rsidRPr="0BC89E90">
        <w:rPr>
          <w:rFonts w:ascii="Arial" w:eastAsia="Arial" w:hAnsi="Arial" w:cs="Arial"/>
          <w:color w:val="000000" w:themeColor="text1"/>
          <w:sz w:val="22"/>
          <w:szCs w:val="22"/>
        </w:rPr>
        <w:t>."</w:t>
      </w:r>
    </w:p>
    <w:p w14:paraId="09634B02" w14:textId="77777777" w:rsidR="00514648" w:rsidRDefault="00514648" w:rsidP="00514648">
      <w:pPr>
        <w:rPr>
          <w:rFonts w:ascii="Arial" w:eastAsia="Arial" w:hAnsi="Arial" w:cs="Arial"/>
          <w:color w:val="000000" w:themeColor="text1"/>
          <w:sz w:val="22"/>
          <w:szCs w:val="22"/>
        </w:rPr>
      </w:pPr>
    </w:p>
    <w:p w14:paraId="41414D70" w14:textId="77777777" w:rsidR="00514648" w:rsidRDefault="00514648" w:rsidP="00514648">
      <w:pPr>
        <w:rPr>
          <w:rFonts w:ascii="Arial" w:eastAsia="Arial" w:hAnsi="Arial" w:cs="Arial"/>
          <w:color w:val="000000" w:themeColor="text1"/>
          <w:sz w:val="22"/>
          <w:szCs w:val="22"/>
        </w:rPr>
      </w:pPr>
      <w:r w:rsidRPr="0BC89E90">
        <w:rPr>
          <w:rFonts w:ascii="Arial" w:eastAsia="Arial" w:hAnsi="Arial" w:cs="Arial"/>
          <w:color w:val="000000" w:themeColor="text1"/>
          <w:sz w:val="22"/>
          <w:szCs w:val="22"/>
        </w:rPr>
        <w:t xml:space="preserve">This year’s Economic Development Week celebrates </w:t>
      </w:r>
      <w:r>
        <w:rPr>
          <w:rFonts w:ascii="Arial" w:eastAsia="Arial" w:hAnsi="Arial" w:cs="Arial"/>
          <w:color w:val="000000" w:themeColor="text1"/>
          <w:sz w:val="22"/>
          <w:szCs w:val="22"/>
        </w:rPr>
        <w:t>the important regional initiatives being facilitated and guided by E-REP that will lead to a brighter and more resilient economic future. We are proud to celebrate this incredible work happening:</w:t>
      </w:r>
      <w:r w:rsidRPr="0BC89E90">
        <w:rPr>
          <w:rFonts w:ascii="Arial" w:eastAsia="Arial" w:hAnsi="Arial" w:cs="Arial"/>
          <w:color w:val="000000" w:themeColor="text1"/>
          <w:sz w:val="22"/>
          <w:szCs w:val="22"/>
        </w:rPr>
        <w:t xml:space="preserve"> </w:t>
      </w:r>
    </w:p>
    <w:p w14:paraId="0144A6FF" w14:textId="77777777" w:rsidR="00514648" w:rsidRDefault="00514648" w:rsidP="00514648">
      <w:pPr>
        <w:rPr>
          <w:rFonts w:ascii="Arial" w:eastAsia="Arial" w:hAnsi="Arial" w:cs="Arial"/>
          <w:color w:val="000000" w:themeColor="text1"/>
          <w:sz w:val="22"/>
          <w:szCs w:val="22"/>
        </w:rPr>
      </w:pPr>
    </w:p>
    <w:p w14:paraId="41C727EE" w14:textId="77777777" w:rsidR="00514648" w:rsidRPr="00514648" w:rsidRDefault="00514648" w:rsidP="00514648">
      <w:pPr>
        <w:pStyle w:val="ListParagraph"/>
        <w:numPr>
          <w:ilvl w:val="0"/>
          <w:numId w:val="1"/>
        </w:numPr>
        <w:spacing w:after="0"/>
        <w:rPr>
          <w:rFonts w:ascii="Arial" w:eastAsia="Arial" w:hAnsi="Arial" w:cs="Arial"/>
          <w:sz w:val="22"/>
          <w:szCs w:val="22"/>
        </w:rPr>
      </w:pPr>
      <w:hyperlink r:id="rId12" w:history="1">
        <w:r w:rsidRPr="00AD3B8B">
          <w:rPr>
            <w:rStyle w:val="Hyperlink"/>
            <w:rFonts w:ascii="Arial" w:eastAsia="Arial" w:hAnsi="Arial" w:cs="Arial"/>
            <w:sz w:val="22"/>
            <w:szCs w:val="22"/>
          </w:rPr>
          <w:t>Talen</w:t>
        </w:r>
        <w:r w:rsidRPr="00AD3B8B">
          <w:rPr>
            <w:rStyle w:val="Hyperlink"/>
            <w:rFonts w:ascii="Arial" w:eastAsia="Arial" w:hAnsi="Arial" w:cs="Arial"/>
            <w:sz w:val="22"/>
            <w:szCs w:val="22"/>
          </w:rPr>
          <w:t>t EVV</w:t>
        </w:r>
      </w:hyperlink>
      <w:r w:rsidRPr="00514648">
        <w:rPr>
          <w:rFonts w:ascii="Arial" w:eastAsia="Arial" w:hAnsi="Arial" w:cs="Arial"/>
          <w:sz w:val="22"/>
          <w:szCs w:val="22"/>
        </w:rPr>
        <w:t>: Our region’s strategic transformation plan, which is all about building quality of life, place, and opportunity E-REP’s work is aligned to support the goals of Talent EVV – grow our population, increase the quantity and quality of available jobs, improve health outcomes, and reduce the number of households living in poverty.</w:t>
      </w:r>
    </w:p>
    <w:p w14:paraId="10539E25" w14:textId="77777777" w:rsidR="00514648" w:rsidRPr="00514648" w:rsidRDefault="00514648" w:rsidP="00514648">
      <w:pPr>
        <w:pStyle w:val="ListParagraph"/>
        <w:numPr>
          <w:ilvl w:val="0"/>
          <w:numId w:val="1"/>
        </w:numPr>
        <w:spacing w:after="0"/>
        <w:rPr>
          <w:rFonts w:ascii="Arial" w:eastAsia="Arial" w:hAnsi="Arial" w:cs="Arial"/>
          <w:sz w:val="22"/>
          <w:szCs w:val="22"/>
        </w:rPr>
      </w:pPr>
      <w:hyperlink r:id="rId13" w:history="1">
        <w:r w:rsidRPr="00AD3B8B">
          <w:rPr>
            <w:rStyle w:val="Hyperlink"/>
            <w:rFonts w:ascii="Arial" w:eastAsia="Arial" w:hAnsi="Arial" w:cs="Arial"/>
            <w:sz w:val="22"/>
            <w:szCs w:val="22"/>
          </w:rPr>
          <w:t>REA</w:t>
        </w:r>
        <w:r w:rsidRPr="00AD3B8B">
          <w:rPr>
            <w:rStyle w:val="Hyperlink"/>
            <w:rFonts w:ascii="Arial" w:eastAsia="Arial" w:hAnsi="Arial" w:cs="Arial"/>
            <w:sz w:val="22"/>
            <w:szCs w:val="22"/>
          </w:rPr>
          <w:t>DI</w:t>
        </w:r>
      </w:hyperlink>
      <w:r w:rsidRPr="00514648">
        <w:rPr>
          <w:rFonts w:ascii="Arial" w:eastAsia="Arial" w:hAnsi="Arial" w:cs="Arial"/>
          <w:sz w:val="22"/>
          <w:szCs w:val="22"/>
        </w:rPr>
        <w:t>: A program led by the Indiana Economic Development Corp. to foster regional collaboration and incentivize private investment. Through the leadership of the Southwest Indiana Regional Development Authority and E-REP, the Evansville Region has twice been awarded the maximum allocation ($95 million total) to enable projects to attract and retain talent in the Evansville Region.</w:t>
      </w:r>
    </w:p>
    <w:p w14:paraId="72E6B7B9" w14:textId="77777777" w:rsidR="00514648" w:rsidRPr="000C53F0" w:rsidRDefault="00514648" w:rsidP="00514648">
      <w:pPr>
        <w:pStyle w:val="ListParagraph"/>
        <w:numPr>
          <w:ilvl w:val="0"/>
          <w:numId w:val="1"/>
        </w:numPr>
        <w:spacing w:after="0"/>
        <w:rPr>
          <w:rFonts w:ascii="Arial" w:eastAsia="Arial" w:hAnsi="Arial" w:cs="Arial"/>
          <w:color w:val="FF0000"/>
          <w:sz w:val="22"/>
          <w:szCs w:val="22"/>
        </w:rPr>
      </w:pPr>
      <w:hyperlink r:id="rId14" w:anchor="vision" w:history="1">
        <w:r w:rsidRPr="00650DF9">
          <w:rPr>
            <w:rStyle w:val="Hyperlink"/>
            <w:rFonts w:ascii="Arial" w:eastAsia="Arial" w:hAnsi="Arial" w:cs="Arial"/>
            <w:sz w:val="22"/>
            <w:szCs w:val="22"/>
          </w:rPr>
          <w:t xml:space="preserve">Ohio River Vision </w:t>
        </w:r>
        <w:r w:rsidRPr="00650DF9">
          <w:rPr>
            <w:rStyle w:val="Hyperlink"/>
            <w:rFonts w:ascii="Arial" w:eastAsia="Arial" w:hAnsi="Arial" w:cs="Arial"/>
            <w:sz w:val="22"/>
            <w:szCs w:val="22"/>
          </w:rPr>
          <w:t>&amp; Strategic Plan</w:t>
        </w:r>
      </w:hyperlink>
      <w:r w:rsidRPr="00514648">
        <w:rPr>
          <w:rFonts w:ascii="Arial" w:eastAsia="Arial" w:hAnsi="Arial" w:cs="Arial"/>
          <w:sz w:val="22"/>
          <w:szCs w:val="22"/>
        </w:rPr>
        <w:t>: The first regional effort to plan for the health and vibrancy of our Ohio River frontage – from Mount Vernon to Evansville and Newburgh. The project, led by renowned global design firm Sasaki, focuses on increasing activation and investment in the Evansville Region’s communities, economy, and exceptional quality of place resources. The master plan will be released on May 21, 2024.</w:t>
      </w:r>
    </w:p>
    <w:p w14:paraId="18231C96" w14:textId="77777777" w:rsidR="00514648" w:rsidRPr="00514648" w:rsidRDefault="00514648" w:rsidP="00514648">
      <w:pPr>
        <w:pStyle w:val="ListParagraph"/>
        <w:numPr>
          <w:ilvl w:val="0"/>
          <w:numId w:val="1"/>
        </w:numPr>
        <w:spacing w:after="0"/>
        <w:rPr>
          <w:rFonts w:ascii="Arial" w:eastAsia="Arial" w:hAnsi="Arial" w:cs="Arial"/>
          <w:sz w:val="22"/>
          <w:szCs w:val="22"/>
        </w:rPr>
      </w:pPr>
      <w:hyperlink r:id="rId15" w:history="1">
        <w:r w:rsidRPr="00650DF9">
          <w:rPr>
            <w:rStyle w:val="Hyperlink"/>
            <w:rFonts w:ascii="Arial" w:eastAsia="Arial" w:hAnsi="Arial" w:cs="Arial"/>
            <w:sz w:val="22"/>
            <w:szCs w:val="22"/>
          </w:rPr>
          <w:t>Comprehensive Economic Development Strategy</w:t>
        </w:r>
      </w:hyperlink>
      <w:r w:rsidRPr="00514648">
        <w:rPr>
          <w:rFonts w:ascii="Arial" w:eastAsia="Arial" w:hAnsi="Arial" w:cs="Arial"/>
          <w:sz w:val="22"/>
          <w:szCs w:val="22"/>
        </w:rPr>
        <w:t xml:space="preserve">: The Evansville Region is amid efforts to produce a new CEDS in late 2024. This strategy-driven plan for regional economic development will serve as a guide toward becoming more resilient, equitable and competitive. E-REP will use it to apply to become an Economic Development District, a designation the Evansville Region (excluding Henderson, Ky.) has never held. </w:t>
      </w:r>
    </w:p>
    <w:p w14:paraId="160C5B05" w14:textId="77777777" w:rsidR="00514648" w:rsidRDefault="00514648" w:rsidP="00514648">
      <w:pPr>
        <w:rPr>
          <w:rFonts w:ascii="Arial" w:eastAsia="Arial" w:hAnsi="Arial" w:cs="Arial"/>
          <w:color w:val="000000" w:themeColor="text1"/>
          <w:sz w:val="22"/>
          <w:szCs w:val="22"/>
        </w:rPr>
      </w:pPr>
    </w:p>
    <w:p w14:paraId="730C8EF4" w14:textId="77777777" w:rsidR="00514648" w:rsidRDefault="00514648" w:rsidP="00514648">
      <w:pPr>
        <w:rPr>
          <w:rFonts w:ascii="Arial" w:eastAsia="Arial" w:hAnsi="Arial" w:cs="Arial"/>
          <w:b/>
          <w:bCs/>
          <w:color w:val="000000" w:themeColor="text1"/>
          <w:sz w:val="22"/>
          <w:szCs w:val="22"/>
        </w:rPr>
      </w:pPr>
      <w:r w:rsidRPr="0BC89E90">
        <w:rPr>
          <w:rFonts w:ascii="Arial" w:eastAsia="Arial" w:hAnsi="Arial" w:cs="Arial"/>
          <w:color w:val="000000" w:themeColor="text1"/>
          <w:sz w:val="22"/>
          <w:szCs w:val="22"/>
        </w:rPr>
        <w:t>For additional information about</w:t>
      </w:r>
      <w:r w:rsidRPr="00514648">
        <w:rPr>
          <w:rFonts w:ascii="Arial" w:eastAsia="Arial" w:hAnsi="Arial" w:cs="Arial"/>
          <w:sz w:val="22"/>
          <w:szCs w:val="22"/>
        </w:rPr>
        <w:t xml:space="preserve"> any of the above initiatives, please contact Josh Armstrong at (812) 499.9173 or </w:t>
      </w:r>
      <w:hyperlink r:id="rId16" w:history="1">
        <w:r w:rsidRPr="006A41E5">
          <w:rPr>
            <w:rStyle w:val="Hyperlink"/>
            <w:rFonts w:ascii="Arial" w:eastAsia="Arial" w:hAnsi="Arial" w:cs="Arial"/>
            <w:sz w:val="22"/>
            <w:szCs w:val="22"/>
          </w:rPr>
          <w:t>jarmstrong@evvregion.com</w:t>
        </w:r>
      </w:hyperlink>
      <w:r>
        <w:rPr>
          <w:rFonts w:ascii="Arial" w:eastAsia="Arial" w:hAnsi="Arial" w:cs="Arial"/>
          <w:color w:val="FF0000"/>
          <w:sz w:val="22"/>
          <w:szCs w:val="22"/>
        </w:rPr>
        <w:t xml:space="preserve">. </w:t>
      </w:r>
      <w:r w:rsidRPr="0BC89E90">
        <w:rPr>
          <w:rFonts w:ascii="Arial" w:eastAsia="Arial" w:hAnsi="Arial" w:cs="Arial"/>
          <w:b/>
          <w:bCs/>
          <w:color w:val="000000" w:themeColor="text1"/>
          <w:sz w:val="22"/>
          <w:szCs w:val="22"/>
        </w:rPr>
        <w:t xml:space="preserve"> </w:t>
      </w:r>
    </w:p>
    <w:p w14:paraId="43D51310" w14:textId="77777777" w:rsidR="00514648" w:rsidRDefault="00514648" w:rsidP="00514648">
      <w:pPr>
        <w:rPr>
          <w:rFonts w:ascii="Arial" w:eastAsia="Arial" w:hAnsi="Arial" w:cs="Arial"/>
          <w:b/>
          <w:bCs/>
          <w:color w:val="000000" w:themeColor="text1"/>
          <w:sz w:val="22"/>
          <w:szCs w:val="22"/>
        </w:rPr>
      </w:pPr>
    </w:p>
    <w:p w14:paraId="6049205B" w14:textId="77777777" w:rsidR="00514648" w:rsidRDefault="00514648" w:rsidP="00514648">
      <w:pPr>
        <w:rPr>
          <w:rFonts w:ascii="Arial" w:eastAsia="Arial" w:hAnsi="Arial" w:cs="Arial"/>
          <w:b/>
          <w:bCs/>
          <w:color w:val="000000" w:themeColor="text1"/>
          <w:sz w:val="22"/>
          <w:szCs w:val="22"/>
        </w:rPr>
      </w:pPr>
      <w:r w:rsidRPr="0BC89E90">
        <w:rPr>
          <w:rFonts w:ascii="Arial" w:eastAsia="Arial" w:hAnsi="Arial" w:cs="Arial"/>
          <w:b/>
          <w:bCs/>
          <w:color w:val="000000" w:themeColor="text1"/>
          <w:sz w:val="22"/>
          <w:szCs w:val="22"/>
        </w:rPr>
        <w:t>ABOUT ECONOMIC DEVELOPMENT WEEK</w:t>
      </w:r>
    </w:p>
    <w:p w14:paraId="706B3133" w14:textId="77777777" w:rsidR="00514648" w:rsidRPr="000D6285" w:rsidRDefault="00514648" w:rsidP="00514648">
      <w:pPr>
        <w:rPr>
          <w:rFonts w:ascii="Arial" w:eastAsia="Arial" w:hAnsi="Arial" w:cs="Arial"/>
          <w:color w:val="000000" w:themeColor="text1"/>
          <w:sz w:val="22"/>
          <w:szCs w:val="22"/>
        </w:rPr>
      </w:pPr>
      <w:r w:rsidRPr="000D6285">
        <w:rPr>
          <w:rFonts w:ascii="Arial" w:eastAsia="Arial" w:hAnsi="Arial" w:cs="Arial"/>
          <w:color w:val="000000" w:themeColor="text1"/>
          <w:sz w:val="22"/>
          <w:szCs w:val="22"/>
        </w:rPr>
        <w:t xml:space="preserve">The IEDC created Economic Development Week in 2016 to recognize the work that economic development organizations and professionals do in their communities. IEDC celebrates Economic Development Week every year, highlighting the programs, best practices and exceptional individuals that positively impact life in their communities. In just a few years the event has become one of the most widely recognized awareness weeks of its kind validating the, often unheralded, work of the economic development profession.  Learn more about Economic Development Week at </w:t>
      </w:r>
      <w:hyperlink r:id="rId17" w:history="1">
        <w:r w:rsidRPr="000D6285">
          <w:rPr>
            <w:rStyle w:val="Hyperlink"/>
            <w:rFonts w:ascii="Arial" w:hAnsi="Arial" w:cs="Arial"/>
            <w:sz w:val="22"/>
            <w:szCs w:val="22"/>
          </w:rPr>
          <w:t>www.iedconline.org/EDW</w:t>
        </w:r>
      </w:hyperlink>
      <w:r w:rsidRPr="000D6285">
        <w:rPr>
          <w:rFonts w:ascii="Arial" w:eastAsia="Arial" w:hAnsi="Arial" w:cs="Arial"/>
          <w:color w:val="000000" w:themeColor="text1"/>
          <w:sz w:val="22"/>
          <w:szCs w:val="22"/>
        </w:rPr>
        <w:t xml:space="preserve">. </w:t>
      </w:r>
    </w:p>
    <w:p w14:paraId="5B4B722E" w14:textId="77777777" w:rsidR="00514648" w:rsidRDefault="00514648" w:rsidP="00514648">
      <w:pPr>
        <w:rPr>
          <w:rFonts w:ascii="Arial" w:eastAsia="Arial" w:hAnsi="Arial" w:cs="Arial"/>
          <w:color w:val="000000" w:themeColor="text1"/>
          <w:sz w:val="22"/>
          <w:szCs w:val="22"/>
        </w:rPr>
      </w:pPr>
    </w:p>
    <w:p w14:paraId="786823E7" w14:textId="77777777" w:rsidR="00514648" w:rsidRPr="00514648" w:rsidRDefault="00514648" w:rsidP="00514648">
      <w:pPr>
        <w:rPr>
          <w:rFonts w:ascii="Arial" w:eastAsia="Arial" w:hAnsi="Arial" w:cs="Arial"/>
          <w:sz w:val="22"/>
          <w:szCs w:val="22"/>
        </w:rPr>
      </w:pPr>
      <w:r w:rsidRPr="0BC89E90">
        <w:rPr>
          <w:rFonts w:ascii="Arial" w:eastAsia="Arial" w:hAnsi="Arial" w:cs="Arial"/>
          <w:b/>
          <w:bCs/>
          <w:color w:val="000000" w:themeColor="text1"/>
          <w:sz w:val="22"/>
          <w:szCs w:val="22"/>
        </w:rPr>
        <w:t xml:space="preserve">ABOUT </w:t>
      </w:r>
      <w:r w:rsidRPr="00514648">
        <w:rPr>
          <w:rFonts w:ascii="Arial" w:eastAsia="Arial" w:hAnsi="Arial" w:cs="Arial"/>
          <w:b/>
          <w:bCs/>
          <w:sz w:val="22"/>
          <w:szCs w:val="22"/>
        </w:rPr>
        <w:t>THE EVANSVILLE REGIONAL ECONOMIC PARTNERSHIP</w:t>
      </w:r>
    </w:p>
    <w:p w14:paraId="4E3642EA" w14:textId="77777777" w:rsidR="00514648" w:rsidRPr="00514648" w:rsidRDefault="00514648" w:rsidP="00514648">
      <w:pPr>
        <w:rPr>
          <w:rFonts w:ascii="Arial" w:eastAsia="Arial" w:hAnsi="Arial" w:cs="Arial"/>
          <w:sz w:val="22"/>
          <w:szCs w:val="22"/>
        </w:rPr>
      </w:pPr>
      <w:r w:rsidRPr="00514648">
        <w:rPr>
          <w:rFonts w:ascii="Arial" w:eastAsia="Arial" w:hAnsi="Arial" w:cs="Arial"/>
          <w:sz w:val="22"/>
          <w:szCs w:val="22"/>
        </w:rPr>
        <w:t>The Evansville Regional Economic Partnership (E-REP) leads economic development efforts for the Evansville, Indiana region and elevates the overall quality of life through transformational projects, planning, advocacy, and business engagement. Additionally, E-REP supports the attraction, startup, and growth of regional businesses.</w:t>
      </w:r>
    </w:p>
    <w:p w14:paraId="12B1D75D" w14:textId="77777777" w:rsidR="00514648" w:rsidRDefault="00514648" w:rsidP="00514648">
      <w:pPr>
        <w:rPr>
          <w:rFonts w:ascii="Arial" w:eastAsia="Arial" w:hAnsi="Arial" w:cs="Arial"/>
          <w:color w:val="000000" w:themeColor="text1"/>
          <w:sz w:val="22"/>
          <w:szCs w:val="22"/>
        </w:rPr>
      </w:pPr>
    </w:p>
    <w:p w14:paraId="3A778F04" w14:textId="77777777" w:rsidR="00514648" w:rsidRDefault="00514648" w:rsidP="00514648">
      <w:pPr>
        <w:rPr>
          <w:rFonts w:ascii="Arial" w:eastAsia="Arial" w:hAnsi="Arial" w:cs="Arial"/>
          <w:color w:val="000000" w:themeColor="text1"/>
          <w:sz w:val="22"/>
          <w:szCs w:val="22"/>
        </w:rPr>
      </w:pPr>
      <w:r w:rsidRPr="0BC89E90">
        <w:rPr>
          <w:rFonts w:ascii="Arial" w:eastAsia="Arial" w:hAnsi="Arial" w:cs="Arial"/>
          <w:b/>
          <w:bCs/>
          <w:color w:val="000000" w:themeColor="text1"/>
          <w:sz w:val="22"/>
          <w:szCs w:val="22"/>
        </w:rPr>
        <w:t>ABOUT THE INTERNATIONAL ECONOMIC DEVELOPMENT COUNCIL (IEDC)</w:t>
      </w:r>
    </w:p>
    <w:p w14:paraId="17B6500B" w14:textId="77777777" w:rsidR="00514648" w:rsidRDefault="00514648" w:rsidP="00514648">
      <w:pPr>
        <w:rPr>
          <w:rFonts w:ascii="Arial" w:eastAsia="Arial" w:hAnsi="Arial" w:cs="Arial"/>
          <w:color w:val="000000" w:themeColor="text1"/>
          <w:sz w:val="22"/>
          <w:szCs w:val="22"/>
        </w:rPr>
      </w:pPr>
      <w:r w:rsidRPr="0BC89E90">
        <w:rPr>
          <w:rFonts w:ascii="Arial" w:eastAsia="Arial" w:hAnsi="Arial" w:cs="Arial"/>
          <w:color w:val="000000" w:themeColor="text1"/>
          <w:sz w:val="22"/>
          <w:szCs w:val="22"/>
        </w:rPr>
        <w:t xml:space="preserve">The International Economic Development Council (IEDC) is a nonprofit, nonpartisan membership organization serving economic developers. With thousands of members, IEDC is the largest organization of its kind. Economic developers typically work for cities, counties, states, public-private partnerships, and chambers of commerce to promote economic well-being and quality of life for their communities by creating, retaining, and expanding high-quality jobs that facilitate growth, enhance wealth, and provide a stable tax base. From public to private, rural to urban, and local to international, IEDC’s members are engaged in the full range of economic development work to develop vibrant communities.  </w:t>
      </w:r>
    </w:p>
    <w:p w14:paraId="48296354" w14:textId="77777777" w:rsidR="00514648" w:rsidRDefault="00514648" w:rsidP="00514648">
      <w:pPr>
        <w:rPr>
          <w:rFonts w:ascii="Arial" w:eastAsia="Arial" w:hAnsi="Arial" w:cs="Arial"/>
          <w:color w:val="000000" w:themeColor="text1"/>
          <w:sz w:val="22"/>
          <w:szCs w:val="22"/>
        </w:rPr>
      </w:pPr>
    </w:p>
    <w:p w14:paraId="76D4633B" w14:textId="77777777" w:rsidR="00514648" w:rsidRDefault="00514648" w:rsidP="00514648">
      <w:pPr>
        <w:jc w:val="center"/>
        <w:rPr>
          <w:rFonts w:ascii="Arial" w:eastAsia="Arial" w:hAnsi="Arial" w:cs="Arial"/>
          <w:color w:val="000000" w:themeColor="text1"/>
          <w:sz w:val="22"/>
          <w:szCs w:val="22"/>
        </w:rPr>
      </w:pPr>
      <w:r w:rsidRPr="0BC89E90">
        <w:rPr>
          <w:rFonts w:ascii="Arial" w:eastAsia="Arial" w:hAnsi="Arial" w:cs="Arial"/>
          <w:color w:val="000000" w:themeColor="text1"/>
          <w:sz w:val="22"/>
          <w:szCs w:val="22"/>
        </w:rPr>
        <w:t>###</w:t>
      </w:r>
    </w:p>
    <w:sectPr w:rsidR="00514648" w:rsidSect="00762559">
      <w:footerReference w:type="default" r:id="rId18"/>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F9036" w14:textId="77777777" w:rsidR="00762559" w:rsidRDefault="00762559" w:rsidP="00762559">
      <w:r>
        <w:separator/>
      </w:r>
    </w:p>
  </w:endnote>
  <w:endnote w:type="continuationSeparator" w:id="0">
    <w:p w14:paraId="26C337DA" w14:textId="77777777" w:rsidR="00762559" w:rsidRDefault="00762559" w:rsidP="0076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 Pro">
    <w:altName w:val="Cambria"/>
    <w:panose1 w:val="02040503050306090203"/>
    <w:charset w:val="00"/>
    <w:family w:val="roman"/>
    <w:notTrueType/>
    <w:pitch w:val="variable"/>
    <w:sig w:usb0="60000287" w:usb1="00000001"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Gotham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A835" w14:textId="3994D03A" w:rsidR="00762559" w:rsidRDefault="00762559">
    <w:pPr>
      <w:pStyle w:val="Footer"/>
    </w:pPr>
    <w:r>
      <w:rPr>
        <w:noProof/>
      </w:rPr>
      <w:drawing>
        <wp:anchor distT="0" distB="0" distL="114300" distR="114300" simplePos="0" relativeHeight="251659264" behindDoc="0" locked="0" layoutInCell="1" allowOverlap="1" wp14:anchorId="1D05075B" wp14:editId="79139AAF">
          <wp:simplePos x="0" y="0"/>
          <wp:positionH relativeFrom="column">
            <wp:posOffset>-419100</wp:posOffset>
          </wp:positionH>
          <wp:positionV relativeFrom="paragraph">
            <wp:posOffset>-156845</wp:posOffset>
          </wp:positionV>
          <wp:extent cx="6796405" cy="636905"/>
          <wp:effectExtent l="0" t="0" r="4445" b="0"/>
          <wp:wrapNone/>
          <wp:docPr id="1023070843" name="Picture 1023070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1">
                    <a:extLst>
                      <a:ext uri="{28A0092B-C50C-407E-A947-70E740481C1C}">
                        <a14:useLocalDpi xmlns:a14="http://schemas.microsoft.com/office/drawing/2010/main" val="0"/>
                      </a:ext>
                    </a:extLst>
                  </a:blip>
                  <a:stretch>
                    <a:fillRect/>
                  </a:stretch>
                </pic:blipFill>
                <pic:spPr>
                  <a:xfrm>
                    <a:off x="0" y="0"/>
                    <a:ext cx="6796405" cy="636905"/>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68E13" w14:textId="77777777" w:rsidR="00762559" w:rsidRDefault="00762559" w:rsidP="00762559">
      <w:r>
        <w:separator/>
      </w:r>
    </w:p>
  </w:footnote>
  <w:footnote w:type="continuationSeparator" w:id="0">
    <w:p w14:paraId="4EAF8CB6" w14:textId="77777777" w:rsidR="00762559" w:rsidRDefault="00762559" w:rsidP="00762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6C2E"/>
    <w:multiLevelType w:val="hybridMultilevel"/>
    <w:tmpl w:val="ACDAB0A2"/>
    <w:lvl w:ilvl="0" w:tplc="EA161276">
      <w:start w:val="1"/>
      <w:numFmt w:val="bullet"/>
      <w:lvlText w:val=""/>
      <w:lvlJc w:val="left"/>
      <w:pPr>
        <w:ind w:left="720" w:hanging="360"/>
      </w:pPr>
      <w:rPr>
        <w:rFonts w:ascii="Symbol" w:hAnsi="Symbol" w:hint="default"/>
      </w:rPr>
    </w:lvl>
    <w:lvl w:ilvl="1" w:tplc="BD142E68">
      <w:start w:val="1"/>
      <w:numFmt w:val="bullet"/>
      <w:lvlText w:val="o"/>
      <w:lvlJc w:val="left"/>
      <w:pPr>
        <w:ind w:left="1440" w:hanging="360"/>
      </w:pPr>
      <w:rPr>
        <w:rFonts w:ascii="Courier New" w:hAnsi="Courier New" w:hint="default"/>
      </w:rPr>
    </w:lvl>
    <w:lvl w:ilvl="2" w:tplc="C01A4FDC">
      <w:start w:val="1"/>
      <w:numFmt w:val="bullet"/>
      <w:lvlText w:val=""/>
      <w:lvlJc w:val="left"/>
      <w:pPr>
        <w:ind w:left="2160" w:hanging="360"/>
      </w:pPr>
      <w:rPr>
        <w:rFonts w:ascii="Wingdings" w:hAnsi="Wingdings" w:hint="default"/>
      </w:rPr>
    </w:lvl>
    <w:lvl w:ilvl="3" w:tplc="01380298">
      <w:start w:val="1"/>
      <w:numFmt w:val="bullet"/>
      <w:lvlText w:val=""/>
      <w:lvlJc w:val="left"/>
      <w:pPr>
        <w:ind w:left="2880" w:hanging="360"/>
      </w:pPr>
      <w:rPr>
        <w:rFonts w:ascii="Symbol" w:hAnsi="Symbol" w:hint="default"/>
      </w:rPr>
    </w:lvl>
    <w:lvl w:ilvl="4" w:tplc="E062AADE">
      <w:start w:val="1"/>
      <w:numFmt w:val="bullet"/>
      <w:lvlText w:val="o"/>
      <w:lvlJc w:val="left"/>
      <w:pPr>
        <w:ind w:left="3600" w:hanging="360"/>
      </w:pPr>
      <w:rPr>
        <w:rFonts w:ascii="Courier New" w:hAnsi="Courier New" w:hint="default"/>
      </w:rPr>
    </w:lvl>
    <w:lvl w:ilvl="5" w:tplc="A086BB90">
      <w:start w:val="1"/>
      <w:numFmt w:val="bullet"/>
      <w:lvlText w:val=""/>
      <w:lvlJc w:val="left"/>
      <w:pPr>
        <w:ind w:left="4320" w:hanging="360"/>
      </w:pPr>
      <w:rPr>
        <w:rFonts w:ascii="Wingdings" w:hAnsi="Wingdings" w:hint="default"/>
      </w:rPr>
    </w:lvl>
    <w:lvl w:ilvl="6" w:tplc="21B4475C">
      <w:start w:val="1"/>
      <w:numFmt w:val="bullet"/>
      <w:lvlText w:val=""/>
      <w:lvlJc w:val="left"/>
      <w:pPr>
        <w:ind w:left="5040" w:hanging="360"/>
      </w:pPr>
      <w:rPr>
        <w:rFonts w:ascii="Symbol" w:hAnsi="Symbol" w:hint="default"/>
      </w:rPr>
    </w:lvl>
    <w:lvl w:ilvl="7" w:tplc="FFFC033E">
      <w:start w:val="1"/>
      <w:numFmt w:val="bullet"/>
      <w:lvlText w:val="o"/>
      <w:lvlJc w:val="left"/>
      <w:pPr>
        <w:ind w:left="5760" w:hanging="360"/>
      </w:pPr>
      <w:rPr>
        <w:rFonts w:ascii="Courier New" w:hAnsi="Courier New" w:hint="default"/>
      </w:rPr>
    </w:lvl>
    <w:lvl w:ilvl="8" w:tplc="9CEA475E">
      <w:start w:val="1"/>
      <w:numFmt w:val="bullet"/>
      <w:lvlText w:val=""/>
      <w:lvlJc w:val="left"/>
      <w:pPr>
        <w:ind w:left="6480" w:hanging="360"/>
      </w:pPr>
      <w:rPr>
        <w:rFonts w:ascii="Wingdings" w:hAnsi="Wingdings" w:hint="default"/>
      </w:rPr>
    </w:lvl>
  </w:abstractNum>
  <w:num w:numId="1" w16cid:durableId="1273319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C1D"/>
    <w:rsid w:val="00003A89"/>
    <w:rsid w:val="00015E84"/>
    <w:rsid w:val="000748DC"/>
    <w:rsid w:val="000F62B4"/>
    <w:rsid w:val="00237841"/>
    <w:rsid w:val="0026576D"/>
    <w:rsid w:val="00361898"/>
    <w:rsid w:val="004474AB"/>
    <w:rsid w:val="00514648"/>
    <w:rsid w:val="005C69F5"/>
    <w:rsid w:val="00611491"/>
    <w:rsid w:val="00625C1D"/>
    <w:rsid w:val="00762559"/>
    <w:rsid w:val="0076700E"/>
    <w:rsid w:val="007B1D24"/>
    <w:rsid w:val="00B66545"/>
    <w:rsid w:val="00C12D98"/>
    <w:rsid w:val="00C2325C"/>
    <w:rsid w:val="00CB27A6"/>
    <w:rsid w:val="00E13934"/>
    <w:rsid w:val="00F15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92467"/>
  <w15:chartTrackingRefBased/>
  <w15:docId w15:val="{E18D6E5F-7379-44AF-800E-CCFACE57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C1D"/>
    <w:pPr>
      <w:spacing w:after="0" w:line="240" w:lineRule="auto"/>
    </w:pPr>
    <w:rPr>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5C1D"/>
    <w:pPr>
      <w:spacing w:before="100" w:beforeAutospacing="1" w:after="100" w:afterAutospacing="1"/>
    </w:pPr>
    <w:rPr>
      <w:rFonts w:ascii="Times New Roman" w:eastAsia="Times New Roman" w:hAnsi="Times New Roman" w:cs="Times New Roman"/>
    </w:rPr>
  </w:style>
  <w:style w:type="paragraph" w:customStyle="1" w:styleId="Default">
    <w:name w:val="Default"/>
    <w:rsid w:val="00625C1D"/>
    <w:pPr>
      <w:autoSpaceDE w:val="0"/>
      <w:autoSpaceDN w:val="0"/>
      <w:adjustRightInd w:val="0"/>
      <w:spacing w:after="0" w:line="240" w:lineRule="auto"/>
    </w:pPr>
    <w:rPr>
      <w:rFonts w:ascii="Calibri" w:hAnsi="Calibri" w:cs="Calibri"/>
      <w:color w:val="000000"/>
      <w:kern w:val="0"/>
      <w:sz w:val="24"/>
      <w:szCs w:val="24"/>
      <w14:ligatures w14:val="none"/>
    </w:rPr>
  </w:style>
  <w:style w:type="character" w:styleId="Hyperlink">
    <w:name w:val="Hyperlink"/>
    <w:basedOn w:val="DefaultParagraphFont"/>
    <w:uiPriority w:val="99"/>
    <w:unhideWhenUsed/>
    <w:rsid w:val="00625C1D"/>
    <w:rPr>
      <w:color w:val="0563C1" w:themeColor="hyperlink"/>
      <w:u w:val="single"/>
    </w:rPr>
  </w:style>
  <w:style w:type="paragraph" w:customStyle="1" w:styleId="BasicParagraph">
    <w:name w:val="[Basic Paragraph]"/>
    <w:basedOn w:val="Normal"/>
    <w:uiPriority w:val="99"/>
    <w:rsid w:val="00625C1D"/>
    <w:pPr>
      <w:autoSpaceDE w:val="0"/>
      <w:autoSpaceDN w:val="0"/>
      <w:adjustRightInd w:val="0"/>
      <w:spacing w:line="288" w:lineRule="auto"/>
      <w:textAlignment w:val="center"/>
    </w:pPr>
    <w:rPr>
      <w:rFonts w:ascii="Minion Pro" w:hAnsi="Minion Pro" w:cs="Minion Pro"/>
      <w:color w:val="000000"/>
    </w:rPr>
  </w:style>
  <w:style w:type="paragraph" w:styleId="BodyText">
    <w:name w:val="Body Text"/>
    <w:basedOn w:val="Normal"/>
    <w:link w:val="BodyTextChar"/>
    <w:uiPriority w:val="1"/>
    <w:unhideWhenUsed/>
    <w:qFormat/>
    <w:rsid w:val="00CB27A6"/>
    <w:pPr>
      <w:widowControl w:val="0"/>
      <w:autoSpaceDE w:val="0"/>
      <w:autoSpaceDN w:val="0"/>
    </w:pPr>
    <w:rPr>
      <w:rFonts w:ascii="Calibri" w:eastAsia="Calibri" w:hAnsi="Calibri" w:cs="Calibri"/>
      <w:sz w:val="18"/>
      <w:szCs w:val="18"/>
    </w:rPr>
  </w:style>
  <w:style w:type="character" w:customStyle="1" w:styleId="BodyTextChar">
    <w:name w:val="Body Text Char"/>
    <w:basedOn w:val="DefaultParagraphFont"/>
    <w:link w:val="BodyText"/>
    <w:uiPriority w:val="1"/>
    <w:rsid w:val="00CB27A6"/>
    <w:rPr>
      <w:rFonts w:ascii="Calibri" w:eastAsia="Calibri" w:hAnsi="Calibri" w:cs="Calibri"/>
      <w:kern w:val="0"/>
      <w:sz w:val="18"/>
      <w:szCs w:val="18"/>
      <w14:ligatures w14:val="none"/>
    </w:rPr>
  </w:style>
  <w:style w:type="character" w:styleId="UnresolvedMention">
    <w:name w:val="Unresolved Mention"/>
    <w:basedOn w:val="DefaultParagraphFont"/>
    <w:uiPriority w:val="99"/>
    <w:semiHidden/>
    <w:unhideWhenUsed/>
    <w:rsid w:val="00015E84"/>
    <w:rPr>
      <w:color w:val="605E5C"/>
      <w:shd w:val="clear" w:color="auto" w:fill="E1DFDD"/>
    </w:rPr>
  </w:style>
  <w:style w:type="paragraph" w:styleId="Header">
    <w:name w:val="header"/>
    <w:basedOn w:val="Normal"/>
    <w:link w:val="HeaderChar"/>
    <w:uiPriority w:val="99"/>
    <w:unhideWhenUsed/>
    <w:rsid w:val="00762559"/>
    <w:pPr>
      <w:tabs>
        <w:tab w:val="center" w:pos="4680"/>
        <w:tab w:val="right" w:pos="9360"/>
      </w:tabs>
    </w:pPr>
  </w:style>
  <w:style w:type="character" w:customStyle="1" w:styleId="HeaderChar">
    <w:name w:val="Header Char"/>
    <w:basedOn w:val="DefaultParagraphFont"/>
    <w:link w:val="Header"/>
    <w:uiPriority w:val="99"/>
    <w:rsid w:val="00762559"/>
    <w:rPr>
      <w:kern w:val="0"/>
      <w:sz w:val="24"/>
      <w:szCs w:val="24"/>
      <w14:ligatures w14:val="none"/>
    </w:rPr>
  </w:style>
  <w:style w:type="paragraph" w:styleId="Footer">
    <w:name w:val="footer"/>
    <w:basedOn w:val="Normal"/>
    <w:link w:val="FooterChar"/>
    <w:uiPriority w:val="99"/>
    <w:unhideWhenUsed/>
    <w:rsid w:val="00762559"/>
    <w:pPr>
      <w:tabs>
        <w:tab w:val="center" w:pos="4680"/>
        <w:tab w:val="right" w:pos="9360"/>
      </w:tabs>
    </w:pPr>
  </w:style>
  <w:style w:type="character" w:customStyle="1" w:styleId="FooterChar">
    <w:name w:val="Footer Char"/>
    <w:basedOn w:val="DefaultParagraphFont"/>
    <w:link w:val="Footer"/>
    <w:uiPriority w:val="99"/>
    <w:rsid w:val="00762559"/>
    <w:rPr>
      <w:kern w:val="0"/>
      <w:sz w:val="24"/>
      <w:szCs w:val="24"/>
      <w14:ligatures w14:val="none"/>
    </w:rPr>
  </w:style>
  <w:style w:type="paragraph" w:styleId="ListParagraph">
    <w:name w:val="List Paragraph"/>
    <w:basedOn w:val="Normal"/>
    <w:uiPriority w:val="34"/>
    <w:qFormat/>
    <w:rsid w:val="00514648"/>
    <w:pPr>
      <w:spacing w:after="160" w:line="279" w:lineRule="auto"/>
      <w:ind w:left="720"/>
      <w:contextualSpacing/>
    </w:pPr>
    <w:rPr>
      <w:rFonts w:eastAsiaTheme="minorEastAsia"/>
      <w:lang w:eastAsia="ja-JP"/>
    </w:rPr>
  </w:style>
  <w:style w:type="character" w:styleId="FollowedHyperlink">
    <w:name w:val="FollowedHyperlink"/>
    <w:basedOn w:val="DefaultParagraphFont"/>
    <w:uiPriority w:val="99"/>
    <w:semiHidden/>
    <w:unhideWhenUsed/>
    <w:rsid w:val="005146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39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mstrong@evvregion.com" TargetMode="External"/><Relationship Id="rId13" Type="http://schemas.openxmlformats.org/officeDocument/2006/relationships/hyperlink" Target="https://www.evansvilleregion.com/readi/"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elpers@evvregion.com" TargetMode="External"/><Relationship Id="rId12" Type="http://schemas.openxmlformats.org/officeDocument/2006/relationships/hyperlink" Target="https://www.evansvilleregion.com/talentevv/" TargetMode="External"/><Relationship Id="rId17" Type="http://schemas.openxmlformats.org/officeDocument/2006/relationships/hyperlink" Target="http://www.iedconline.org/EDW" TargetMode="External"/><Relationship Id="rId2" Type="http://schemas.openxmlformats.org/officeDocument/2006/relationships/styles" Target="styles.xml"/><Relationship Id="rId16" Type="http://schemas.openxmlformats.org/officeDocument/2006/relationships/hyperlink" Target="mailto:jarmstrong@evvregio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s://www.evansvilleregion.com/ceds/" TargetMode="External"/><Relationship Id="rId10" Type="http://schemas.openxmlformats.org/officeDocument/2006/relationships/hyperlink" Target="mailto:jarmstrong@evvregio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elpers@evvregion.com" TargetMode="External"/><Relationship Id="rId14" Type="http://schemas.openxmlformats.org/officeDocument/2006/relationships/hyperlink" Target="https://orvsp.engage.sasaki.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Armstrong</dc:creator>
  <cp:keywords/>
  <dc:description/>
  <cp:lastModifiedBy>Chanda Ramsey</cp:lastModifiedBy>
  <cp:revision>3</cp:revision>
  <cp:lastPrinted>2024-04-10T14:50:00Z</cp:lastPrinted>
  <dcterms:created xsi:type="dcterms:W3CDTF">2024-05-06T14:01:00Z</dcterms:created>
  <dcterms:modified xsi:type="dcterms:W3CDTF">2024-05-06T14:08:00Z</dcterms:modified>
</cp:coreProperties>
</file>